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F3" w:rsidRDefault="004A0BFD" w:rsidP="004A0BFD">
      <w:pPr>
        <w:jc w:val="center"/>
      </w:pPr>
      <w:r>
        <w:t xml:space="preserve">Memorandum </w:t>
      </w:r>
      <w:proofErr w:type="gramStart"/>
      <w:r w:rsidR="00367963">
        <w:t>O</w:t>
      </w:r>
      <w:r>
        <w:t>f</w:t>
      </w:r>
      <w:proofErr w:type="gramEnd"/>
      <w:r>
        <w:t xml:space="preserve"> Understanding</w:t>
      </w:r>
    </w:p>
    <w:p w:rsidR="00367963" w:rsidRDefault="00367963" w:rsidP="004A0BFD">
      <w:pPr>
        <w:jc w:val="center"/>
      </w:pPr>
      <w:r>
        <w:t>Between</w:t>
      </w:r>
    </w:p>
    <w:p w:rsidR="00367963" w:rsidRDefault="00367963" w:rsidP="004A0BFD">
      <w:pPr>
        <w:jc w:val="center"/>
      </w:pPr>
      <w:r>
        <w:t>Governmental Authorities and Pet Bird Rescues</w:t>
      </w:r>
    </w:p>
    <w:p w:rsidR="00367963" w:rsidRDefault="00367963" w:rsidP="004A0BFD">
      <w:pPr>
        <w:jc w:val="center"/>
      </w:pPr>
    </w:p>
    <w:p w:rsidR="00367963" w:rsidRDefault="00367963" w:rsidP="004A0BFD">
      <w:pPr>
        <w:jc w:val="center"/>
      </w:pPr>
      <w:r>
        <w:t>This agreement shall remain valid from</w:t>
      </w:r>
    </w:p>
    <w:p w:rsidR="00367963" w:rsidRDefault="00367963" w:rsidP="004A0BFD">
      <w:pPr>
        <w:jc w:val="center"/>
      </w:pPr>
    </w:p>
    <w:p w:rsidR="00367963" w:rsidRDefault="00367963" w:rsidP="004A0BFD">
      <w:pPr>
        <w:jc w:val="center"/>
      </w:pPr>
      <w:r>
        <w:t xml:space="preserve">(Month, day, </w:t>
      </w:r>
      <w:proofErr w:type="gramStart"/>
      <w:r>
        <w:t>year)_</w:t>
      </w:r>
      <w:proofErr w:type="gramEnd"/>
      <w:r>
        <w:t>______________to (Month, day, year)________________</w:t>
      </w:r>
    </w:p>
    <w:p w:rsidR="00367963" w:rsidRDefault="00367963" w:rsidP="004A0BFD">
      <w:pPr>
        <w:jc w:val="center"/>
      </w:pPr>
    </w:p>
    <w:p w:rsidR="00367963" w:rsidRDefault="00367963" w:rsidP="00367963">
      <w:r>
        <w:t xml:space="preserve"> This agreement outlines communication for pet birds in need including but not limited to potential abuse, neglect, or smuggling.  This MOU agrees </w:t>
      </w:r>
      <w:r w:rsidR="00E054CB">
        <w:t>that</w:t>
      </w:r>
      <w:r>
        <w:t>:</w:t>
      </w:r>
    </w:p>
    <w:p w:rsidR="00367963" w:rsidRDefault="00367963" w:rsidP="00367963"/>
    <w:p w:rsidR="00367963" w:rsidRDefault="00367963" w:rsidP="00367963">
      <w:pPr>
        <w:pStyle w:val="ListParagraph"/>
        <w:numPr>
          <w:ilvl w:val="0"/>
          <w:numId w:val="1"/>
        </w:numPr>
      </w:pPr>
      <w:r>
        <w:t xml:space="preserve"> Governmental Authorities to contact the signed rescue(s) for appropriate services including but not limited to providing professional observation </w:t>
      </w:r>
      <w:r w:rsidR="00E054CB">
        <w:t xml:space="preserve">and assessment </w:t>
      </w:r>
      <w:r>
        <w:t>of circumstances and taking in birds for emergency and non-emergency purposes</w:t>
      </w:r>
      <w:r w:rsidR="00E054CB">
        <w:t>, providing first aid care and offer to take the pet bird(s) to veterinary services</w:t>
      </w:r>
      <w:r>
        <w:t>.</w:t>
      </w:r>
    </w:p>
    <w:p w:rsidR="00E054CB" w:rsidRDefault="00E054CB" w:rsidP="00367963">
      <w:pPr>
        <w:pStyle w:val="ListParagraph"/>
        <w:numPr>
          <w:ilvl w:val="0"/>
          <w:numId w:val="1"/>
        </w:numPr>
      </w:pPr>
      <w:r>
        <w:t>To allow the rescue to house and provide for the bird(s) properly during confiscation, litigation or other purposes.</w:t>
      </w:r>
    </w:p>
    <w:p w:rsidR="00E054CB" w:rsidRDefault="00E054CB" w:rsidP="00E054CB"/>
    <w:p w:rsidR="00E054CB" w:rsidRDefault="00E054CB" w:rsidP="00E054CB">
      <w:r>
        <w:t>The rescue(s) providing such services agrees to:</w:t>
      </w:r>
    </w:p>
    <w:p w:rsidR="00E054CB" w:rsidRDefault="00E054CB" w:rsidP="00E054CB"/>
    <w:p w:rsidR="00E054CB" w:rsidRDefault="00E054CB" w:rsidP="00E054CB">
      <w:pPr>
        <w:pStyle w:val="ListParagraph"/>
        <w:numPr>
          <w:ilvl w:val="0"/>
          <w:numId w:val="3"/>
        </w:numPr>
      </w:pPr>
      <w:r>
        <w:t xml:space="preserve"> Maintain proper care for the bird(s) while in their care and remain temporary sole custody during the period of investigation or litigation.</w:t>
      </w:r>
    </w:p>
    <w:p w:rsidR="00E054CB" w:rsidRDefault="00E054CB" w:rsidP="00E054CB">
      <w:pPr>
        <w:pStyle w:val="ListParagraph"/>
        <w:numPr>
          <w:ilvl w:val="0"/>
          <w:numId w:val="3"/>
        </w:numPr>
      </w:pPr>
      <w:r>
        <w:t xml:space="preserve">Collect written documentation on the care of the bird(s) on the </w:t>
      </w:r>
      <w:proofErr w:type="spellStart"/>
      <w:r>
        <w:t>premesis</w:t>
      </w:r>
      <w:proofErr w:type="spellEnd"/>
      <w:r>
        <w:t xml:space="preserve"> and veterinary care services when provided</w:t>
      </w:r>
    </w:p>
    <w:p w:rsidR="00E054CB" w:rsidRDefault="00E054CB" w:rsidP="00E054CB">
      <w:pPr>
        <w:pStyle w:val="ListParagraph"/>
        <w:numPr>
          <w:ilvl w:val="0"/>
          <w:numId w:val="3"/>
        </w:numPr>
      </w:pPr>
      <w:r>
        <w:t>Hold harmless Governmental Authorities for any processing of paperwork including the location where the bird temporarily resides.</w:t>
      </w:r>
    </w:p>
    <w:p w:rsidR="00E054CB" w:rsidRDefault="00E054CB" w:rsidP="00E054CB"/>
    <w:p w:rsidR="00E054CB" w:rsidRDefault="00E054CB" w:rsidP="00E054CB">
      <w:r>
        <w:t>Both Governmental Authorities and Rescue(s) agree:</w:t>
      </w:r>
    </w:p>
    <w:p w:rsidR="00E054CB" w:rsidRDefault="00E054CB" w:rsidP="00E054CB"/>
    <w:p w:rsidR="00E054CB" w:rsidRDefault="00E054CB" w:rsidP="00E054CB">
      <w:pPr>
        <w:pStyle w:val="ListParagraph"/>
        <w:numPr>
          <w:ilvl w:val="0"/>
          <w:numId w:val="4"/>
        </w:numPr>
      </w:pPr>
      <w:r>
        <w:t xml:space="preserve"> Collaboration on records for the best interest of the bird and for court purposes.</w:t>
      </w:r>
    </w:p>
    <w:p w:rsidR="00E054CB" w:rsidRDefault="00E054CB" w:rsidP="00E054CB">
      <w:pPr>
        <w:pStyle w:val="ListParagraph"/>
        <w:numPr>
          <w:ilvl w:val="0"/>
          <w:numId w:val="4"/>
        </w:numPr>
      </w:pPr>
      <w:r>
        <w:t>Promptly resolving communication difficulties within 72 hours</w:t>
      </w:r>
    </w:p>
    <w:p w:rsidR="00E054CB" w:rsidRDefault="00E054CB" w:rsidP="00E054CB">
      <w:pPr>
        <w:pStyle w:val="ListParagraph"/>
        <w:numPr>
          <w:ilvl w:val="0"/>
          <w:numId w:val="4"/>
        </w:numPr>
      </w:pPr>
      <w:r>
        <w:t>Obeying state and federal laws</w:t>
      </w:r>
    </w:p>
    <w:p w:rsidR="00E054CB" w:rsidRDefault="00E054CB" w:rsidP="00E054CB">
      <w:pPr>
        <w:pStyle w:val="ListParagraph"/>
        <w:numPr>
          <w:ilvl w:val="0"/>
          <w:numId w:val="4"/>
        </w:numPr>
      </w:pPr>
      <w:r>
        <w:t>Follow confidentiality regulations for the information pertaining to clients</w:t>
      </w:r>
    </w:p>
    <w:p w:rsidR="00E054CB" w:rsidRDefault="008B5487" w:rsidP="00E054CB">
      <w:pPr>
        <w:pStyle w:val="ListParagraph"/>
        <w:numPr>
          <w:ilvl w:val="0"/>
          <w:numId w:val="4"/>
        </w:numPr>
      </w:pPr>
      <w:r>
        <w:t>Rescues allowing Governmental Authorities in their rescue or volunteer home location where the bird(s) temporarily reside</w:t>
      </w:r>
    </w:p>
    <w:p w:rsidR="008B5487" w:rsidRDefault="008B5487" w:rsidP="00E054CB">
      <w:pPr>
        <w:pStyle w:val="ListParagraph"/>
        <w:numPr>
          <w:ilvl w:val="0"/>
          <w:numId w:val="4"/>
        </w:numPr>
      </w:pPr>
      <w:r>
        <w:t>Re-homing of the bird is only allowed through written consent of the Governing Authority such as courts or the owner of said bird(s)</w:t>
      </w:r>
    </w:p>
    <w:p w:rsidR="008B5487" w:rsidRDefault="008B5487" w:rsidP="00E054CB">
      <w:pPr>
        <w:pStyle w:val="ListParagraph"/>
        <w:numPr>
          <w:ilvl w:val="0"/>
          <w:numId w:val="4"/>
        </w:numPr>
      </w:pPr>
      <w:r>
        <w:t>Rescue(s) may require costs for bird(s) care prior to relinquishment of said bird(s) to owner paid in full.</w:t>
      </w:r>
    </w:p>
    <w:p w:rsidR="008B5487" w:rsidRDefault="008B5487" w:rsidP="008B5487"/>
    <w:p w:rsidR="008B5487" w:rsidRDefault="008B5487" w:rsidP="008B5487"/>
    <w:p w:rsidR="008B5487" w:rsidRDefault="008B5487" w:rsidP="008B5487">
      <w:r>
        <w:t>__________________________</w:t>
      </w:r>
      <w:r>
        <w:tab/>
      </w:r>
      <w:r>
        <w:tab/>
        <w:t>_________________</w:t>
      </w:r>
    </w:p>
    <w:p w:rsidR="008B5487" w:rsidRDefault="008B5487" w:rsidP="008B5487">
      <w:r>
        <w:t>Government Authority</w:t>
      </w:r>
      <w:r>
        <w:tab/>
      </w:r>
      <w:r>
        <w:tab/>
      </w:r>
      <w:proofErr w:type="gramStart"/>
      <w:r>
        <w:tab/>
        <w:t xml:space="preserve">  Date</w:t>
      </w:r>
      <w:proofErr w:type="gramEnd"/>
    </w:p>
    <w:p w:rsidR="008B5487" w:rsidRDefault="008B5487" w:rsidP="008B5487"/>
    <w:p w:rsidR="008B5487" w:rsidRDefault="008B5487" w:rsidP="008B5487">
      <w:pPr>
        <w:jc w:val="center"/>
      </w:pPr>
      <w:r>
        <w:lastRenderedPageBreak/>
        <w:t xml:space="preserve">Memorandum </w:t>
      </w:r>
      <w:proofErr w:type="gramStart"/>
      <w:r>
        <w:t>Of</w:t>
      </w:r>
      <w:proofErr w:type="gramEnd"/>
      <w:r>
        <w:t xml:space="preserve"> Understanding</w:t>
      </w:r>
    </w:p>
    <w:p w:rsidR="008B5487" w:rsidRDefault="008B5487" w:rsidP="008B5487">
      <w:pPr>
        <w:jc w:val="center"/>
      </w:pPr>
      <w:r>
        <w:t>Between</w:t>
      </w:r>
    </w:p>
    <w:p w:rsidR="008B5487" w:rsidRDefault="008B5487" w:rsidP="008B5487">
      <w:pPr>
        <w:jc w:val="center"/>
      </w:pPr>
      <w:r>
        <w:t>Governmental Authorities and Pet Bird Rescues</w:t>
      </w:r>
    </w:p>
    <w:p w:rsidR="008B5487" w:rsidRDefault="008B5487" w:rsidP="008B5487">
      <w:pPr>
        <w:jc w:val="center"/>
      </w:pPr>
    </w:p>
    <w:p w:rsidR="008B5487" w:rsidRDefault="008B5487" w:rsidP="008B5487">
      <w:pPr>
        <w:jc w:val="center"/>
      </w:pPr>
      <w:r>
        <w:t>This agreement shall remain valid from</w:t>
      </w:r>
    </w:p>
    <w:p w:rsidR="008B5487" w:rsidRDefault="008B5487" w:rsidP="008B5487">
      <w:pPr>
        <w:jc w:val="center"/>
      </w:pPr>
    </w:p>
    <w:p w:rsidR="008B5487" w:rsidRDefault="008B5487" w:rsidP="008B5487">
      <w:pPr>
        <w:jc w:val="center"/>
      </w:pPr>
      <w:r>
        <w:t xml:space="preserve">(Month, day, </w:t>
      </w:r>
      <w:proofErr w:type="gramStart"/>
      <w:r>
        <w:t>year)_</w:t>
      </w:r>
      <w:proofErr w:type="gramEnd"/>
      <w:r>
        <w:t>______________to (Month, day, year)________________</w:t>
      </w:r>
    </w:p>
    <w:p w:rsidR="008B5487" w:rsidRDefault="008B5487" w:rsidP="008B5487">
      <w:pPr>
        <w:jc w:val="center"/>
      </w:pPr>
    </w:p>
    <w:p w:rsidR="008B5487" w:rsidRDefault="008B5487" w:rsidP="008B5487">
      <w:bookmarkStart w:id="0" w:name="_GoBack"/>
      <w:bookmarkEnd w:id="0"/>
    </w:p>
    <w:p w:rsidR="008B5487" w:rsidRDefault="008B5487" w:rsidP="008B5487"/>
    <w:p w:rsidR="008B5487" w:rsidRDefault="008B5487" w:rsidP="008B5487"/>
    <w:p w:rsidR="008B5487" w:rsidRDefault="008B5487" w:rsidP="008B5487"/>
    <w:p w:rsidR="008B5487" w:rsidRDefault="008B5487" w:rsidP="008B5487"/>
    <w:p w:rsidR="008B5487" w:rsidRDefault="008B5487" w:rsidP="008B5487"/>
    <w:p w:rsidR="008B5487" w:rsidRDefault="008B5487" w:rsidP="008B5487">
      <w:r>
        <w:t>________________________</w:t>
      </w:r>
      <w:r>
        <w:tab/>
      </w:r>
      <w:r>
        <w:tab/>
        <w:t>_________________________</w:t>
      </w:r>
    </w:p>
    <w:p w:rsidR="008B5487" w:rsidRDefault="008B5487" w:rsidP="008B5487">
      <w:r>
        <w:t xml:space="preserve">Rescue Rep </w:t>
      </w:r>
      <w:r>
        <w:tab/>
      </w:r>
      <w:r>
        <w:tab/>
      </w:r>
      <w:r>
        <w:tab/>
        <w:t xml:space="preserve"> </w:t>
      </w:r>
      <w:r>
        <w:tab/>
        <w:t xml:space="preserve">     Date</w:t>
      </w:r>
    </w:p>
    <w:p w:rsidR="008B5487" w:rsidRDefault="008B5487" w:rsidP="008B5487"/>
    <w:p w:rsidR="008B5487" w:rsidRDefault="008B5487" w:rsidP="008B5487"/>
    <w:p w:rsidR="008B5487" w:rsidRDefault="008B5487" w:rsidP="008B5487">
      <w:r>
        <w:t>_______________________</w:t>
      </w:r>
      <w:r>
        <w:tab/>
      </w:r>
      <w:r>
        <w:tab/>
        <w:t>_________________________</w:t>
      </w:r>
    </w:p>
    <w:p w:rsidR="008B5487" w:rsidRDefault="008B5487" w:rsidP="008B5487">
      <w:r>
        <w:t xml:space="preserve">Rescue Rep </w:t>
      </w:r>
      <w:r>
        <w:tab/>
      </w:r>
      <w:r>
        <w:tab/>
      </w:r>
      <w:r>
        <w:tab/>
      </w:r>
      <w:r>
        <w:tab/>
        <w:t xml:space="preserve">    Date</w:t>
      </w:r>
    </w:p>
    <w:p w:rsidR="004A0BFD" w:rsidRDefault="004A0BFD" w:rsidP="004A0BFD">
      <w:pPr>
        <w:jc w:val="center"/>
      </w:pPr>
    </w:p>
    <w:p w:rsidR="004A0BFD" w:rsidRDefault="004A0BFD" w:rsidP="00367963">
      <w:pPr>
        <w:jc w:val="center"/>
      </w:pPr>
    </w:p>
    <w:sectPr w:rsidR="004A0BFD" w:rsidSect="002D662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1F" w:rsidRDefault="0000211F" w:rsidP="008B5487">
      <w:r>
        <w:separator/>
      </w:r>
    </w:p>
  </w:endnote>
  <w:endnote w:type="continuationSeparator" w:id="0">
    <w:p w:rsidR="0000211F" w:rsidRDefault="0000211F" w:rsidP="008B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720695"/>
      <w:docPartObj>
        <w:docPartGallery w:val="Page Numbers (Bottom of Page)"/>
        <w:docPartUnique/>
      </w:docPartObj>
    </w:sdtPr>
    <w:sdtContent>
      <w:p w:rsidR="008B5487" w:rsidRDefault="008B5487" w:rsidP="00CB52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5487" w:rsidRDefault="008B5487" w:rsidP="008B5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7463247"/>
      <w:docPartObj>
        <w:docPartGallery w:val="Page Numbers (Bottom of Page)"/>
        <w:docPartUnique/>
      </w:docPartObj>
    </w:sdtPr>
    <w:sdtContent>
      <w:p w:rsidR="008B5487" w:rsidRDefault="008B5487" w:rsidP="00CB52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B5487" w:rsidRDefault="008B5487" w:rsidP="008B5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1F" w:rsidRDefault="0000211F" w:rsidP="008B5487">
      <w:r>
        <w:separator/>
      </w:r>
    </w:p>
  </w:footnote>
  <w:footnote w:type="continuationSeparator" w:id="0">
    <w:p w:rsidR="0000211F" w:rsidRDefault="0000211F" w:rsidP="008B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50BBC"/>
    <w:multiLevelType w:val="hybridMultilevel"/>
    <w:tmpl w:val="DAD8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3FBE"/>
    <w:multiLevelType w:val="hybridMultilevel"/>
    <w:tmpl w:val="A09C2D8E"/>
    <w:lvl w:ilvl="0" w:tplc="C3FA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74F8D"/>
    <w:multiLevelType w:val="hybridMultilevel"/>
    <w:tmpl w:val="65CE1AAE"/>
    <w:lvl w:ilvl="0" w:tplc="8B4C721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764509AE"/>
    <w:multiLevelType w:val="hybridMultilevel"/>
    <w:tmpl w:val="3F72828A"/>
    <w:lvl w:ilvl="0" w:tplc="7F48957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FD"/>
    <w:rsid w:val="0000211F"/>
    <w:rsid w:val="001B222E"/>
    <w:rsid w:val="002D662E"/>
    <w:rsid w:val="00367963"/>
    <w:rsid w:val="004A0BFD"/>
    <w:rsid w:val="004E0BA5"/>
    <w:rsid w:val="007F09F3"/>
    <w:rsid w:val="008B5487"/>
    <w:rsid w:val="00A1516C"/>
    <w:rsid w:val="00BC1BB6"/>
    <w:rsid w:val="00E0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62D71"/>
  <w14:defaultImageDpi w14:val="32767"/>
  <w15:chartTrackingRefBased/>
  <w15:docId w15:val="{965B41BA-161B-2149-98AB-BED5FB2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487"/>
  </w:style>
  <w:style w:type="character" w:styleId="PageNumber">
    <w:name w:val="page number"/>
    <w:basedOn w:val="DefaultParagraphFont"/>
    <w:uiPriority w:val="99"/>
    <w:semiHidden/>
    <w:unhideWhenUsed/>
    <w:rsid w:val="008B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kacie noonan</cp:lastModifiedBy>
  <cp:revision>1</cp:revision>
  <dcterms:created xsi:type="dcterms:W3CDTF">2019-06-22T06:21:00Z</dcterms:created>
  <dcterms:modified xsi:type="dcterms:W3CDTF">2019-06-22T07:00:00Z</dcterms:modified>
</cp:coreProperties>
</file>